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80" w:rsidRDefault="00C23229" w:rsidP="005F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F1CD5D" wp14:editId="3260288D">
            <wp:simplePos x="0" y="0"/>
            <wp:positionH relativeFrom="margin">
              <wp:posOffset>-889635</wp:posOffset>
            </wp:positionH>
            <wp:positionV relativeFrom="margin">
              <wp:posOffset>-264160</wp:posOffset>
            </wp:positionV>
            <wp:extent cx="2011680" cy="1263015"/>
            <wp:effectExtent l="0" t="0" r="7620" b="0"/>
            <wp:wrapSquare wrapText="bothSides"/>
            <wp:docPr id="3" name="Рисунок 3" descr="http://inark.net/irkutsk/image/1812316677/1?attr=1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ark.net/irkutsk/image/1812316677/1?attr=10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03C95" w:rsidRPr="00303C95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="00303C95" w:rsidRPr="00303C95">
        <w:rPr>
          <w:rFonts w:ascii="Times New Roman" w:hAnsi="Times New Roman" w:cs="Times New Roman"/>
          <w:b/>
          <w:sz w:val="24"/>
          <w:szCs w:val="24"/>
        </w:rPr>
        <w:t xml:space="preserve"> задания по развитию читательской грамотности</w:t>
      </w:r>
      <w:r w:rsidR="00303C95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303C95" w:rsidRDefault="00F06E26" w:rsidP="00F06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Старинный посёлок Жигалово</w:t>
      </w:r>
    </w:p>
    <w:p w:rsidR="00303C95" w:rsidRPr="00F06E26" w:rsidRDefault="00303C95" w:rsidP="00303C9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     </w:t>
      </w:r>
      <w:r w:rsidR="00F06E26" w:rsidRPr="00F06E26">
        <w:rPr>
          <w:color w:val="202122"/>
        </w:rPr>
        <w:t xml:space="preserve">   </w:t>
      </w:r>
      <w:r w:rsidRPr="00F06E26">
        <w:rPr>
          <w:color w:val="202122"/>
        </w:rPr>
        <w:t xml:space="preserve">Деревню Жигалово заложил Яков Жигалов, построивший на берегу реки Лена два двора в 1723 году. В селе Жигалово в 1908 году проживало 270 человек. В 1910 году в населённом пункте находилось два лесопильных завода, принадлежащих товариществу </w:t>
      </w:r>
      <w:proofErr w:type="spellStart"/>
      <w:r w:rsidRPr="00F06E26">
        <w:rPr>
          <w:color w:val="202122"/>
        </w:rPr>
        <w:t>Глотовых</w:t>
      </w:r>
      <w:proofErr w:type="spellEnd"/>
      <w:r w:rsidRPr="00F06E26">
        <w:rPr>
          <w:color w:val="202122"/>
        </w:rPr>
        <w:t xml:space="preserve"> и торговому дому братьев Богдановых. В Жигалово была </w:t>
      </w:r>
      <w:proofErr w:type="spellStart"/>
      <w:r w:rsidRPr="00F06E26">
        <w:rPr>
          <w:color w:val="202122"/>
        </w:rPr>
        <w:t>одноклассная</w:t>
      </w:r>
      <w:proofErr w:type="spellEnd"/>
      <w:r w:rsidRPr="00F06E26">
        <w:rPr>
          <w:color w:val="202122"/>
        </w:rPr>
        <w:t xml:space="preserve"> школа министерства народного образования, почтово-телеграфная контора, постоялые дворы для возчиков, почтово-пассажирская станция, фотография, две парикмахерских, сапожная мастерская, продовольственные лавки.</w:t>
      </w:r>
    </w:p>
    <w:p w:rsidR="00303C95" w:rsidRPr="00F06E26" w:rsidRDefault="00F06E26" w:rsidP="00303C9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     </w:t>
      </w:r>
      <w:r w:rsidR="00303C95" w:rsidRPr="00F06E26">
        <w:rPr>
          <w:color w:val="202122"/>
        </w:rPr>
        <w:t>В 1912 году Жигалово упоминалось в требованиях рабочих Ленских золотоносных приисков в контексте места, откуда существенно проще добраться до обжитых районов, чем непосредственно с приисков.</w:t>
      </w:r>
    </w:p>
    <w:p w:rsidR="00303C95" w:rsidRPr="00F06E26" w:rsidRDefault="00303C95" w:rsidP="00303C9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Во время НЭПа в Жигалово открылись около 15 частных магазинов, торговые фирмы Наумовых, Кузнецова, Пикулина, </w:t>
      </w:r>
      <w:proofErr w:type="spellStart"/>
      <w:r w:rsidRPr="00F06E26">
        <w:rPr>
          <w:color w:val="202122"/>
        </w:rPr>
        <w:t>Кожовой</w:t>
      </w:r>
      <w:proofErr w:type="spellEnd"/>
      <w:r w:rsidRPr="00F06E26">
        <w:rPr>
          <w:color w:val="202122"/>
        </w:rPr>
        <w:t>. Активизировалось строительство жилья, хотя до этого имелось всего четыре улицы.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1927 году была построена больница водников на 35 коек.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1929 году начала обслуживать читателей районная библиотека; была основана первая аптека.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1930 году организованы отдел народного образования и народный суд.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1931 году вышел первый номер газеты «За коллективизацию!», установлен первый радиоузел.</w:t>
      </w:r>
    </w:p>
    <w:p w:rsidR="00F06E26" w:rsidRPr="00F06E26" w:rsidRDefault="005F3580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61DFCC" wp14:editId="7DD359AA">
            <wp:simplePos x="0" y="0"/>
            <wp:positionH relativeFrom="margin">
              <wp:posOffset>-680085</wp:posOffset>
            </wp:positionH>
            <wp:positionV relativeFrom="margin">
              <wp:posOffset>5366385</wp:posOffset>
            </wp:positionV>
            <wp:extent cx="2132965" cy="1171575"/>
            <wp:effectExtent l="0" t="0" r="635" b="9525"/>
            <wp:wrapSquare wrapText="bothSides"/>
            <wp:docPr id="4" name="Рисунок 4" descr="СК-2015, Жигаловский Комсомолец, Ленанефть-2061 — Фото — Водный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-2015, Жигаловский Комсомолец, Ленанефть-2061 — Фото — Водный транспор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41" b="5936"/>
                    <a:stretch/>
                  </pic:blipFill>
                  <pic:spPr bwMode="auto">
                    <a:xfrm>
                      <a:off x="0" y="0"/>
                      <a:ext cx="21329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26" w:rsidRPr="00F06E26">
        <w:rPr>
          <w:color w:val="202122"/>
        </w:rPr>
        <w:t xml:space="preserve">В 1932 году организована телефонная связь со Знаменкой, </w:t>
      </w:r>
      <w:proofErr w:type="spellStart"/>
      <w:r w:rsidR="00F06E26" w:rsidRPr="00F06E26">
        <w:rPr>
          <w:color w:val="202122"/>
        </w:rPr>
        <w:t>Грузновкой</w:t>
      </w:r>
      <w:proofErr w:type="spellEnd"/>
      <w:r w:rsidR="00F06E26" w:rsidRPr="00F06E26">
        <w:rPr>
          <w:color w:val="202122"/>
        </w:rPr>
        <w:t xml:space="preserve">, </w:t>
      </w:r>
      <w:proofErr w:type="spellStart"/>
      <w:r w:rsidR="00F06E26" w:rsidRPr="00F06E26">
        <w:rPr>
          <w:color w:val="202122"/>
        </w:rPr>
        <w:t>Головновкой</w:t>
      </w:r>
      <w:proofErr w:type="spellEnd"/>
      <w:r w:rsidR="00F06E26" w:rsidRPr="00F06E26">
        <w:rPr>
          <w:color w:val="202122"/>
        </w:rPr>
        <w:t xml:space="preserve"> по воздушной линии.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 1933 году </w:t>
      </w:r>
      <w:proofErr w:type="spellStart"/>
      <w:r w:rsidRPr="00F06E26">
        <w:rPr>
          <w:color w:val="202122"/>
        </w:rPr>
        <w:t>Колчановский</w:t>
      </w:r>
      <w:proofErr w:type="spellEnd"/>
      <w:r w:rsidRPr="00F06E26">
        <w:rPr>
          <w:color w:val="202122"/>
        </w:rPr>
        <w:t xml:space="preserve"> затон переименован в </w:t>
      </w:r>
      <w:proofErr w:type="spellStart"/>
      <w:r w:rsidRPr="00F06E26">
        <w:rPr>
          <w:color w:val="202122"/>
        </w:rPr>
        <w:t>Жигаловскую</w:t>
      </w:r>
      <w:proofErr w:type="spellEnd"/>
      <w:r w:rsidRPr="00F06E26">
        <w:rPr>
          <w:color w:val="202122"/>
        </w:rPr>
        <w:t xml:space="preserve"> судоверфь «</w:t>
      </w:r>
      <w:proofErr w:type="spellStart"/>
      <w:r w:rsidRPr="00F06E26">
        <w:rPr>
          <w:color w:val="202122"/>
        </w:rPr>
        <w:t>Лензолотофлота</w:t>
      </w:r>
      <w:proofErr w:type="spellEnd"/>
      <w:r w:rsidRPr="00F06E26">
        <w:rPr>
          <w:color w:val="202122"/>
        </w:rPr>
        <w:t>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1934 году районная газета получила название «Путь Сталина».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 1938 году открыта </w:t>
      </w:r>
      <w:proofErr w:type="spellStart"/>
      <w:r w:rsidRPr="00F06E26">
        <w:rPr>
          <w:color w:val="202122"/>
        </w:rPr>
        <w:t>Жигаловская</w:t>
      </w:r>
      <w:proofErr w:type="spellEnd"/>
      <w:r w:rsidRPr="00F06E26">
        <w:rPr>
          <w:color w:val="202122"/>
        </w:rPr>
        <w:t xml:space="preserve"> средняя школа на 450 мест.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 1947 году организован </w:t>
      </w:r>
      <w:proofErr w:type="spellStart"/>
      <w:r w:rsidRPr="00F06E26">
        <w:rPr>
          <w:color w:val="202122"/>
        </w:rPr>
        <w:t>Жигаловский</w:t>
      </w:r>
      <w:proofErr w:type="spellEnd"/>
      <w:r w:rsidRPr="00F06E26">
        <w:rPr>
          <w:color w:val="202122"/>
        </w:rPr>
        <w:t xml:space="preserve"> государственный лесхоз.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1955 году открыта Центральная районная детская библиотека.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1957 году открылся детский сад «Колокольчик».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 1959 году организован </w:t>
      </w:r>
      <w:proofErr w:type="spellStart"/>
      <w:r w:rsidRPr="00F06E26">
        <w:rPr>
          <w:color w:val="202122"/>
        </w:rPr>
        <w:t>Коопзверопромхоз</w:t>
      </w:r>
      <w:proofErr w:type="spellEnd"/>
      <w:r w:rsidRPr="00F06E26">
        <w:rPr>
          <w:color w:val="202122"/>
        </w:rPr>
        <w:t>, который занимался заготовкой даров природы.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 1960 году построено и введено в </w:t>
      </w:r>
      <w:proofErr w:type="spellStart"/>
      <w:r w:rsidRPr="00F06E26">
        <w:rPr>
          <w:color w:val="202122"/>
        </w:rPr>
        <w:t>эксплуатациюздание</w:t>
      </w:r>
      <w:proofErr w:type="spellEnd"/>
      <w:r w:rsidRPr="00F06E26">
        <w:rPr>
          <w:color w:val="202122"/>
        </w:rPr>
        <w:t xml:space="preserve"> Комбината бытового обслуживания (КБО).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 1962 году стал работать </w:t>
      </w:r>
      <w:proofErr w:type="spellStart"/>
      <w:r w:rsidRPr="00F06E26">
        <w:rPr>
          <w:color w:val="202122"/>
        </w:rPr>
        <w:t>Жигаловский</w:t>
      </w:r>
      <w:proofErr w:type="spellEnd"/>
      <w:r w:rsidRPr="00F06E26">
        <w:rPr>
          <w:color w:val="202122"/>
        </w:rPr>
        <w:t xml:space="preserve"> лесопункт.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 xml:space="preserve">В 1963 году образована </w:t>
      </w:r>
      <w:proofErr w:type="spellStart"/>
      <w:r w:rsidRPr="00F06E26">
        <w:rPr>
          <w:color w:val="202122"/>
        </w:rPr>
        <w:t>Жигаловская</w:t>
      </w:r>
      <w:proofErr w:type="spellEnd"/>
      <w:r w:rsidRPr="00F06E26">
        <w:rPr>
          <w:color w:val="202122"/>
        </w:rPr>
        <w:t xml:space="preserve"> сейсморазведочная партия.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1964 году открылся детский сад «Берёзка».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1965 году районная газета переименована в «Ленинскую правду».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1967 году открылась Детская музыкальная школа.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1976 году появилось телевидение.</w: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7697CB" wp14:editId="3CAA0EFA">
            <wp:simplePos x="0" y="0"/>
            <wp:positionH relativeFrom="margin">
              <wp:posOffset>4425315</wp:posOffset>
            </wp:positionH>
            <wp:positionV relativeFrom="margin">
              <wp:posOffset>-288290</wp:posOffset>
            </wp:positionV>
            <wp:extent cx="1504950" cy="2006600"/>
            <wp:effectExtent l="0" t="0" r="0" b="0"/>
            <wp:wrapSquare wrapText="bothSides"/>
            <wp:docPr id="2" name="Рисунок 2" descr="Жигалово, Церковь Воскресения Хрис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галово, Церковь Воскресения Христ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lastRenderedPageBreak/>
        <w:t>В 1991 году открылась детско-юношеская спортивная школа.</w:t>
      </w:r>
      <w:r>
        <w:rPr>
          <w:color w:val="202122"/>
        </w:rPr>
        <w:t xml:space="preserve">                         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1993 году запущен асфальтовый завод.</w:t>
      </w:r>
      <w:r w:rsidRPr="00F06E26">
        <w:rPr>
          <w:noProof/>
        </w:rPr>
        <w:t xml:space="preserve"> 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1994 году открылось отделение Федерального казначейства.</w:t>
      </w:r>
      <w:r>
        <w:rPr>
          <w:color w:val="202122"/>
        </w:rPr>
        <w:t xml:space="preserve">         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1996 году открыт социальный приют для детей.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1998 году организован аптечный магазин «Панацея».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1999 году создана телестудия «Прошу слова».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2001 году районная газета получила название «Ленская новь».</w:t>
      </w:r>
    </w:p>
    <w:p w:rsidR="00F06E26" w:rsidRPr="00F06E26" w:rsidRDefault="00F06E26" w:rsidP="00F06E26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06E26">
        <w:rPr>
          <w:color w:val="202122"/>
        </w:rPr>
        <w:t>В 2005 году построен и начал работу православный храм.</w:t>
      </w:r>
    </w:p>
    <w:p w:rsidR="005F3580" w:rsidRPr="00493E5F" w:rsidRDefault="00F06E26" w:rsidP="00F06E2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E26">
        <w:rPr>
          <w:rFonts w:ascii="Times New Roman" w:hAnsi="Times New Roman" w:cs="Times New Roman"/>
          <w:color w:val="000000"/>
          <w:sz w:val="24"/>
          <w:szCs w:val="24"/>
        </w:rPr>
        <w:t xml:space="preserve">5 ноября 2009 г. открыт мост через р. Лену у села </w:t>
      </w:r>
      <w:proofErr w:type="spellStart"/>
      <w:r w:rsidRPr="00F06E26">
        <w:rPr>
          <w:rFonts w:ascii="Times New Roman" w:hAnsi="Times New Roman" w:cs="Times New Roman"/>
          <w:color w:val="000000"/>
          <w:sz w:val="24"/>
          <w:szCs w:val="24"/>
        </w:rPr>
        <w:t>Пономарёво</w:t>
      </w:r>
      <w:proofErr w:type="spellEnd"/>
      <w:r w:rsidRPr="00F06E26">
        <w:rPr>
          <w:rFonts w:ascii="Times New Roman" w:hAnsi="Times New Roman" w:cs="Times New Roman"/>
          <w:color w:val="000000"/>
          <w:sz w:val="24"/>
          <w:szCs w:val="24"/>
        </w:rPr>
        <w:t xml:space="preserve"> на автодороге </w:t>
      </w:r>
      <w:proofErr w:type="spellStart"/>
      <w:r w:rsidRPr="00F06E26">
        <w:rPr>
          <w:rFonts w:ascii="Times New Roman" w:hAnsi="Times New Roman" w:cs="Times New Roman"/>
          <w:color w:val="000000"/>
          <w:sz w:val="24"/>
          <w:szCs w:val="24"/>
        </w:rPr>
        <w:t>Качуг</w:t>
      </w:r>
      <w:proofErr w:type="spellEnd"/>
      <w:r w:rsidRPr="00F06E26">
        <w:rPr>
          <w:rFonts w:ascii="Times New Roman" w:hAnsi="Times New Roman" w:cs="Times New Roman"/>
          <w:color w:val="000000"/>
          <w:sz w:val="24"/>
          <w:szCs w:val="24"/>
        </w:rPr>
        <w:t xml:space="preserve"> – Жигалово, заменивший понтонную переправу.</w:t>
      </w:r>
      <w:r w:rsidRPr="00F06E2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06E26">
        <w:rPr>
          <w:rFonts w:ascii="Times New Roman" w:hAnsi="Times New Roman" w:cs="Times New Roman"/>
          <w:color w:val="000000"/>
          <w:sz w:val="24"/>
          <w:szCs w:val="24"/>
        </w:rPr>
        <w:t>Рабочий посёлок Жигалово расположен на левом берегу р. Лена в 400 км на северо-восток от областного центра. Протяжённость посёлка с севера на юг составляет около 3 км, с востока на запад – 7 км. Местность в основном равнинная, пригодная как для промышленного, так и жилищного строительства. На территории пос. Жигалово проживает 5 226 человек.</w:t>
      </w:r>
      <w:r w:rsidRPr="00F06E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3580" w:rsidRPr="00493E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и задания: </w:t>
      </w:r>
    </w:p>
    <w:p w:rsidR="005F3580" w:rsidRPr="00493E5F" w:rsidRDefault="005F3580" w:rsidP="00B40AF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3E5F">
        <w:rPr>
          <w:rFonts w:ascii="Times New Roman" w:hAnsi="Times New Roman" w:cs="Times New Roman"/>
          <w:b/>
          <w:sz w:val="24"/>
          <w:szCs w:val="24"/>
        </w:rPr>
        <w:t>Где расположен поселок Жигалово?</w:t>
      </w:r>
    </w:p>
    <w:p w:rsidR="005F3580" w:rsidRPr="005F3580" w:rsidRDefault="005F3580" w:rsidP="00B40AF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 xml:space="preserve">А) На правом берегу реки Лена </w:t>
      </w:r>
    </w:p>
    <w:p w:rsidR="005F3580" w:rsidRPr="005F3580" w:rsidRDefault="005F3580" w:rsidP="00B40AF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 xml:space="preserve">Б) в 450 </w:t>
      </w:r>
      <w:proofErr w:type="gramStart"/>
      <w:r w:rsidRPr="005F3580">
        <w:rPr>
          <w:rFonts w:ascii="Times New Roman" w:hAnsi="Times New Roman" w:cs="Times New Roman"/>
          <w:sz w:val="24"/>
          <w:szCs w:val="24"/>
        </w:rPr>
        <w:t>км  на</w:t>
      </w:r>
      <w:proofErr w:type="gramEnd"/>
      <w:r w:rsidRPr="005F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580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5F3580">
        <w:rPr>
          <w:rFonts w:ascii="Times New Roman" w:hAnsi="Times New Roman" w:cs="Times New Roman"/>
          <w:sz w:val="24"/>
          <w:szCs w:val="24"/>
        </w:rPr>
        <w:t xml:space="preserve"> – восток от Иркутска</w:t>
      </w:r>
    </w:p>
    <w:p w:rsidR="005F3580" w:rsidRPr="005F3580" w:rsidRDefault="005F3580" w:rsidP="00B40AF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 xml:space="preserve">В) на левом берегу реки Лена </w:t>
      </w:r>
    </w:p>
    <w:p w:rsidR="005F3580" w:rsidRDefault="005F3580" w:rsidP="00B40AF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3580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в 400 км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востоке от областного центра</w:t>
      </w:r>
    </w:p>
    <w:p w:rsidR="005F3580" w:rsidRPr="00493E5F" w:rsidRDefault="0062512E" w:rsidP="00B40AF8">
      <w:pPr>
        <w:rPr>
          <w:rFonts w:ascii="Times New Roman" w:hAnsi="Times New Roman" w:cs="Times New Roman"/>
          <w:b/>
          <w:sz w:val="24"/>
          <w:szCs w:val="24"/>
        </w:rPr>
      </w:pPr>
      <w:r w:rsidRPr="0062512E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E5F" w:rsidRPr="00493E5F">
        <w:rPr>
          <w:rFonts w:ascii="Times New Roman" w:hAnsi="Times New Roman" w:cs="Times New Roman"/>
          <w:b/>
          <w:sz w:val="24"/>
          <w:szCs w:val="24"/>
        </w:rPr>
        <w:t xml:space="preserve">    Верны ли следующие утверждения?</w:t>
      </w:r>
      <w:r w:rsidR="00493E5F" w:rsidRPr="00493E5F">
        <w:t xml:space="preserve"> </w:t>
      </w:r>
      <w:r w:rsidR="00493E5F" w:rsidRPr="00493E5F">
        <w:rPr>
          <w:rFonts w:ascii="Times New Roman" w:hAnsi="Times New Roman" w:cs="Times New Roman"/>
          <w:b/>
          <w:sz w:val="24"/>
          <w:szCs w:val="24"/>
        </w:rPr>
        <w:t>Отметьте в таблице «Да» или «Нет» для каждого утверждения.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3E5F" w:rsidTr="00493E5F">
        <w:tc>
          <w:tcPr>
            <w:tcW w:w="4672" w:type="dxa"/>
          </w:tcPr>
          <w:p w:rsidR="00493E5F" w:rsidRDefault="00493E5F" w:rsidP="00B4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493E5F" w:rsidRPr="00493E5F" w:rsidRDefault="00493E5F" w:rsidP="00B4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 / Нет</w:t>
            </w:r>
          </w:p>
        </w:tc>
      </w:tr>
      <w:tr w:rsidR="00493E5F" w:rsidTr="00493E5F">
        <w:tc>
          <w:tcPr>
            <w:tcW w:w="4672" w:type="dxa"/>
          </w:tcPr>
          <w:p w:rsidR="00493E5F" w:rsidRPr="00493E5F" w:rsidRDefault="00493E5F" w:rsidP="00B4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5F">
              <w:rPr>
                <w:rFonts w:ascii="Times New Roman" w:hAnsi="Times New Roman" w:cs="Times New Roman"/>
                <w:sz w:val="24"/>
                <w:szCs w:val="24"/>
              </w:rPr>
              <w:t>Изначально в Жигалово было 4 двора</w:t>
            </w:r>
          </w:p>
        </w:tc>
        <w:tc>
          <w:tcPr>
            <w:tcW w:w="4673" w:type="dxa"/>
          </w:tcPr>
          <w:p w:rsidR="00493E5F" w:rsidRDefault="00493E5F" w:rsidP="00B4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5F" w:rsidTr="00493E5F">
        <w:tc>
          <w:tcPr>
            <w:tcW w:w="4672" w:type="dxa"/>
          </w:tcPr>
          <w:p w:rsidR="00493E5F" w:rsidRPr="00493E5F" w:rsidRDefault="00493E5F" w:rsidP="00B4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5F">
              <w:rPr>
                <w:rFonts w:ascii="Times New Roman" w:hAnsi="Times New Roman" w:cs="Times New Roman"/>
                <w:sz w:val="24"/>
                <w:szCs w:val="24"/>
              </w:rPr>
              <w:t>Посёлок располагается на холмистой местности</w:t>
            </w:r>
          </w:p>
        </w:tc>
        <w:tc>
          <w:tcPr>
            <w:tcW w:w="4673" w:type="dxa"/>
          </w:tcPr>
          <w:p w:rsidR="00493E5F" w:rsidRDefault="00493E5F" w:rsidP="00B4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5F" w:rsidTr="00493E5F">
        <w:tc>
          <w:tcPr>
            <w:tcW w:w="4672" w:type="dxa"/>
          </w:tcPr>
          <w:p w:rsidR="00493E5F" w:rsidRPr="0062512E" w:rsidRDefault="00493E5F" w:rsidP="00B4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2E">
              <w:rPr>
                <w:rFonts w:ascii="Times New Roman" w:hAnsi="Times New Roman" w:cs="Times New Roman"/>
                <w:sz w:val="24"/>
                <w:szCs w:val="24"/>
              </w:rPr>
              <w:t xml:space="preserve">Лесопильные заводы появились раньше, чем </w:t>
            </w:r>
            <w:proofErr w:type="spellStart"/>
            <w:r w:rsidR="0062512E" w:rsidRPr="0062512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Колчановский</w:t>
            </w:r>
            <w:proofErr w:type="spellEnd"/>
            <w:r w:rsidR="0062512E" w:rsidRPr="0062512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затон</w:t>
            </w:r>
          </w:p>
        </w:tc>
        <w:tc>
          <w:tcPr>
            <w:tcW w:w="4673" w:type="dxa"/>
          </w:tcPr>
          <w:p w:rsidR="00493E5F" w:rsidRDefault="00493E5F" w:rsidP="00B4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12E" w:rsidTr="00493E5F">
        <w:tc>
          <w:tcPr>
            <w:tcW w:w="4672" w:type="dxa"/>
          </w:tcPr>
          <w:p w:rsidR="0062512E" w:rsidRPr="0062512E" w:rsidRDefault="0062512E" w:rsidP="00B4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Понтонную переправу у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заменил мост</w:t>
            </w:r>
          </w:p>
        </w:tc>
        <w:tc>
          <w:tcPr>
            <w:tcW w:w="4673" w:type="dxa"/>
          </w:tcPr>
          <w:p w:rsidR="0062512E" w:rsidRDefault="0062512E" w:rsidP="00B4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12E" w:rsidTr="00493E5F">
        <w:tc>
          <w:tcPr>
            <w:tcW w:w="4672" w:type="dxa"/>
          </w:tcPr>
          <w:p w:rsidR="0062512E" w:rsidRDefault="0062512E" w:rsidP="00B4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возросла от 270 до 5226 человек</w:t>
            </w:r>
          </w:p>
        </w:tc>
        <w:tc>
          <w:tcPr>
            <w:tcW w:w="4673" w:type="dxa"/>
          </w:tcPr>
          <w:p w:rsidR="0062512E" w:rsidRDefault="0062512E" w:rsidP="00B4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E5F" w:rsidRPr="00493E5F" w:rsidRDefault="00493E5F" w:rsidP="00B40AF8">
      <w:pPr>
        <w:rPr>
          <w:rFonts w:ascii="Times New Roman" w:hAnsi="Times New Roman" w:cs="Times New Roman"/>
          <w:b/>
          <w:sz w:val="24"/>
          <w:szCs w:val="24"/>
        </w:rPr>
      </w:pPr>
    </w:p>
    <w:p w:rsidR="005F3580" w:rsidRDefault="00B40AF8" w:rsidP="00B40AF8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2512E" w:rsidRPr="0062512E">
        <w:rPr>
          <w:rFonts w:ascii="Times New Roman" w:hAnsi="Times New Roman" w:cs="Times New Roman"/>
          <w:b/>
          <w:sz w:val="24"/>
          <w:szCs w:val="24"/>
        </w:rPr>
        <w:t xml:space="preserve">азовите профессии, востребованные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посёлке </w:t>
      </w:r>
      <w:r w:rsidR="0062512E" w:rsidRPr="0062512E">
        <w:rPr>
          <w:rFonts w:ascii="Times New Roman" w:hAnsi="Times New Roman" w:cs="Times New Roman"/>
          <w:b/>
          <w:sz w:val="24"/>
          <w:szCs w:val="24"/>
        </w:rPr>
        <w:t>Жигалово</w:t>
      </w:r>
    </w:p>
    <w:p w:rsidR="005F3580" w:rsidRPr="00B40AF8" w:rsidRDefault="0062512E" w:rsidP="00B40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580" w:rsidRDefault="005F3580" w:rsidP="00B40AF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AF8">
        <w:rPr>
          <w:rFonts w:ascii="Times New Roman" w:hAnsi="Times New Roman" w:cs="Times New Roman"/>
          <w:b/>
          <w:sz w:val="24"/>
          <w:szCs w:val="24"/>
        </w:rPr>
        <w:t>Составьте  текст</w:t>
      </w:r>
      <w:proofErr w:type="gramEnd"/>
      <w:r w:rsidRPr="00B40AF8">
        <w:rPr>
          <w:rFonts w:ascii="Times New Roman" w:hAnsi="Times New Roman" w:cs="Times New Roman"/>
          <w:b/>
          <w:sz w:val="24"/>
          <w:szCs w:val="24"/>
        </w:rPr>
        <w:t xml:space="preserve"> и макет рекламного </w:t>
      </w:r>
      <w:proofErr w:type="spellStart"/>
      <w:r w:rsidRPr="00B40AF8">
        <w:rPr>
          <w:rFonts w:ascii="Times New Roman" w:hAnsi="Times New Roman" w:cs="Times New Roman"/>
          <w:b/>
          <w:sz w:val="24"/>
          <w:szCs w:val="24"/>
        </w:rPr>
        <w:t>флаера</w:t>
      </w:r>
      <w:proofErr w:type="spellEnd"/>
      <w:r w:rsidRPr="005F3580">
        <w:rPr>
          <w:rFonts w:ascii="Times New Roman" w:hAnsi="Times New Roman" w:cs="Times New Roman"/>
          <w:sz w:val="24"/>
          <w:szCs w:val="24"/>
        </w:rPr>
        <w:t xml:space="preserve"> с приглашением иностранных туристов на экскурсию в посёлок Жигалово. </w:t>
      </w:r>
      <w:r w:rsidRPr="00B40AF8">
        <w:rPr>
          <w:rFonts w:ascii="Times New Roman" w:hAnsi="Times New Roman" w:cs="Times New Roman"/>
          <w:b/>
          <w:sz w:val="24"/>
          <w:szCs w:val="24"/>
        </w:rPr>
        <w:t xml:space="preserve">Какие аргументы в пользу посещения вы приведете? Какие достопримечательности посёлка выделите и почему? </w:t>
      </w:r>
    </w:p>
    <w:p w:rsidR="00B40AF8" w:rsidRDefault="00B40AF8" w:rsidP="00B40AF8">
      <w:pPr>
        <w:pStyle w:val="a4"/>
        <w:ind w:left="-142" w:firstLine="66"/>
        <w:rPr>
          <w:rFonts w:ascii="Times New Roman" w:hAnsi="Times New Roman" w:cs="Times New Roman"/>
          <w:b/>
          <w:sz w:val="24"/>
          <w:szCs w:val="24"/>
        </w:rPr>
      </w:pPr>
    </w:p>
    <w:p w:rsidR="003C10E8" w:rsidRPr="003C10E8" w:rsidRDefault="00E24460" w:rsidP="003C10E8">
      <w:pPr>
        <w:pStyle w:val="a4"/>
        <w:ind w:left="-14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E36FC1E" wp14:editId="1E731332">
            <wp:simplePos x="0" y="0"/>
            <wp:positionH relativeFrom="margin">
              <wp:posOffset>3921125</wp:posOffset>
            </wp:positionH>
            <wp:positionV relativeFrom="margin">
              <wp:posOffset>-304800</wp:posOffset>
            </wp:positionV>
            <wp:extent cx="2372109" cy="1342226"/>
            <wp:effectExtent l="0" t="0" r="0" b="0"/>
            <wp:wrapSquare wrapText="bothSides"/>
            <wp:docPr id="8" name="Рисунок 8" descr="Компания медведей вышла на прогулку недалеко от поселка на Байкале и попала  на видео | Иркутская область | ФедералП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ания медведей вышла на прогулку недалеко от поселка на Байкале и попала  на видео | Иркутская область | ФедералПресс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9" t="25076" r="10840" b="9566"/>
                    <a:stretch/>
                  </pic:blipFill>
                  <pic:spPr bwMode="auto">
                    <a:xfrm>
                      <a:off x="0" y="0"/>
                      <a:ext cx="2372109" cy="13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168B" w:rsidRPr="00FC16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Непредсказуемый хищник</w:t>
      </w:r>
    </w:p>
    <w:p w:rsidR="00B40AF8" w:rsidRPr="003C10E8" w:rsidRDefault="00FC168B" w:rsidP="00E24460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40AF8" w:rsidRPr="00B40AF8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самых крупных животных нашей полосы является бурый медведь.</w:t>
      </w:r>
      <w:r w:rsidR="003C10E8" w:rsidRPr="003C10E8">
        <w:rPr>
          <w:rFonts w:ascii="Helvetica" w:hAnsi="Helvetica"/>
          <w:color w:val="33353A"/>
          <w:shd w:val="clear" w:color="auto" w:fill="FFFFFF"/>
        </w:rPr>
        <w:t xml:space="preserve"> </w:t>
      </w:r>
      <w:r w:rsidR="003C10E8" w:rsidRPr="003C10E8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Медведя сложно спутать с другим животным, у него большое крупное туловище, маленькие круглые уши и глаза, короткий хвост и едва заметные лапы, которые спрятаны под густой шерстью. Их окрас изменчив – оттенок </w:t>
      </w:r>
      <w:r w:rsidR="003C10E8">
        <w:rPr>
          <w:rFonts w:ascii="Times New Roman" w:hAnsi="Times New Roman" w:cs="Times New Roman"/>
          <w:sz w:val="24"/>
          <w:szCs w:val="24"/>
          <w:shd w:val="clear" w:color="auto" w:fill="FFFFFF"/>
        </w:rPr>
        <w:t>шерсти бурого медведя</w:t>
      </w:r>
      <w:r w:rsidR="003C10E8" w:rsidRPr="003C10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3C10E8" w:rsidRPr="003C10E8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</w:t>
      </w:r>
      <w:proofErr w:type="gramEnd"/>
      <w:r w:rsidR="003C10E8" w:rsidRPr="003C1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бурым, так и темно-бурым, рыжеватым. На холке есть горб</w:t>
      </w:r>
      <w:r w:rsidR="00E24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C10E8" w:rsidRPr="00B40AF8">
        <w:rPr>
          <w:rFonts w:ascii="Times New Roman" w:hAnsi="Times New Roman" w:cs="Times New Roman"/>
          <w:sz w:val="24"/>
          <w:szCs w:val="24"/>
        </w:rPr>
        <w:t xml:space="preserve"> </w:t>
      </w:r>
      <w:r w:rsidR="003C10E8" w:rsidRPr="003C10E8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массивность тела, медведь очень подвижный и быстрый, он хорошо бегает, лазает по деревьям, плавает, оставляя голову на поверхности, делает длинные прыжки. Медведю легче бежать в гору, потому что его задние лапы длиннее передних. Скорость может достигать 50 км/ч, несмотря на большую массу тела около 600 кг. </w:t>
      </w:r>
      <w:r w:rsidR="003C10E8" w:rsidRPr="003C10E8">
        <w:rPr>
          <w:rStyle w:val="a6"/>
          <w:rFonts w:ascii="Times New Roman" w:hAnsi="Times New Roman" w:cs="Times New Roman"/>
          <w:caps/>
          <w:sz w:val="24"/>
          <w:szCs w:val="24"/>
          <w:shd w:val="clear" w:color="auto" w:fill="FFFFFF"/>
        </w:rPr>
        <w:t> </w:t>
      </w:r>
      <w:r w:rsidR="003C10E8" w:rsidRPr="003C10E8">
        <w:rPr>
          <w:rFonts w:ascii="Times New Roman" w:hAnsi="Times New Roman" w:cs="Times New Roman"/>
          <w:sz w:val="24"/>
          <w:szCs w:val="24"/>
        </w:rPr>
        <w:t>Лапы</w:t>
      </w:r>
      <w:r w:rsidR="003C10E8" w:rsidRPr="003C1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медведя массивны, на них находятся мощные когти, длина которых может достигать 10 см. По лесу передвигаются бесшумно, хотя его походка необычна, кажется неуклюжей: они шагают одновременно то – левыми лапами, то – правыми, раскачиваясь из стороны в сторону</w:t>
      </w:r>
      <w:r w:rsidR="003C10E8" w:rsidRPr="003C10E8">
        <w:rPr>
          <w:rFonts w:ascii="Times New Roman" w:hAnsi="Times New Roman" w:cs="Times New Roman"/>
          <w:color w:val="33353A"/>
          <w:sz w:val="24"/>
          <w:szCs w:val="24"/>
          <w:shd w:val="clear" w:color="auto" w:fill="FFFFFF"/>
        </w:rPr>
        <w:t>.</w:t>
      </w:r>
      <w:r w:rsidR="003C10E8">
        <w:rPr>
          <w:rFonts w:ascii="Times New Roman" w:hAnsi="Times New Roman" w:cs="Times New Roman"/>
          <w:color w:val="33353A"/>
          <w:sz w:val="24"/>
          <w:szCs w:val="24"/>
          <w:shd w:val="clear" w:color="auto" w:fill="FFFFFF"/>
        </w:rPr>
        <w:t xml:space="preserve"> </w:t>
      </w:r>
    </w:p>
    <w:p w:rsidR="00E24460" w:rsidRPr="00E24460" w:rsidRDefault="003C10E8" w:rsidP="00C23229">
      <w:pPr>
        <w:pStyle w:val="a3"/>
        <w:spacing w:after="0" w:afterAutospacing="0"/>
        <w:ind w:left="-567"/>
      </w:pPr>
      <w:r w:rsidRPr="003C10E8">
        <w:rPr>
          <w:noProof/>
        </w:rPr>
        <w:drawing>
          <wp:anchor distT="0" distB="0" distL="114300" distR="114300" simplePos="0" relativeHeight="251662336" behindDoc="0" locked="0" layoutInCell="1" allowOverlap="1" wp14:anchorId="5B2F00E0" wp14:editId="35417F25">
            <wp:simplePos x="1076325" y="4038600"/>
            <wp:positionH relativeFrom="margin">
              <wp:align>right</wp:align>
            </wp:positionH>
            <wp:positionV relativeFrom="margin">
              <wp:align>center</wp:align>
            </wp:positionV>
            <wp:extent cx="1865649" cy="1695450"/>
            <wp:effectExtent l="0" t="0" r="1270" b="0"/>
            <wp:wrapSquare wrapText="bothSides"/>
            <wp:docPr id="7" name="Рисунок 7" descr="https://taigaclothing.ru/images/medved_taiga_odej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igaclothing.ru/images/medved_taiga_odej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51" r="41838" b="15561"/>
                    <a:stretch/>
                  </pic:blipFill>
                  <pic:spPr bwMode="auto">
                    <a:xfrm>
                      <a:off x="0" y="0"/>
                      <a:ext cx="1865649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10E8">
        <w:t xml:space="preserve">     Медведи кочуют в течение всего года, остаются там, где есть пища, а когда она заканчивается, они уходят в другое место. Летом останавливаются в равнинной тайге или полянах. </w:t>
      </w:r>
      <w:r w:rsidR="00C23229">
        <w:t xml:space="preserve"> Медведь</w:t>
      </w:r>
      <w:r w:rsidRPr="003C10E8">
        <w:t> ищет себе берлогу до выпадения снега, в основном в ноябре или декабре. Сначала они высматривают укромные сухие места, до которых сложно добраться: в пещерах, расщелинах скал, около болот, под мощными корнями деревьев. Поверхность берлоги он застилает листьями, травой, мхом, сухим хворостом, чтобы весной таящая вода не затекала внутрь. Самки стро</w:t>
      </w:r>
      <w:r w:rsidR="00E24460">
        <w:t xml:space="preserve">ят берлоги лучше, чем самцы. </w:t>
      </w:r>
      <w:r w:rsidRPr="003C10E8">
        <w:t xml:space="preserve"> Берлога может быть одной и той же на протяжении нескольких лет. Спячка продолжается от 2.5 до 6 месяцев в зависимости от погоды. Во время нее у медведя падает температура тела, замедляется дыхание, происходит потеря жира, который медведь накопил за весь год, около 80 кг.</w:t>
      </w:r>
      <w:r w:rsidR="00E24460">
        <w:rPr>
          <w:sz w:val="21"/>
          <w:szCs w:val="21"/>
        </w:rPr>
        <w:t xml:space="preserve">  </w:t>
      </w:r>
      <w:r w:rsidRPr="003C10E8">
        <w:t xml:space="preserve">В середине зимнего периода у самки рождаются малыши, в основном – два медвежонка, масса которых напоминает щенков. Они глухие и слепые. Медвежата греются в шерсти медведицы и питаются ее густым и жирным молоком на протяжении трех месяцев. В течение года они остаются с матерью, учатся жить, питаться растительной пищей. Они играют между собой, толкаются и дерутся, развивают навыки, нужные для охоты. Самка в это время защищает детенышей, жертвует своим питанием ради них: добыв пищу, она ее не съест, а отдаст медвежатам. Медведица </w:t>
      </w:r>
      <w:proofErr w:type="gramStart"/>
      <w:r w:rsidRPr="003C10E8">
        <w:t>начинает  приучать</w:t>
      </w:r>
      <w:proofErr w:type="gramEnd"/>
      <w:r w:rsidRPr="003C10E8">
        <w:t xml:space="preserve"> медвежат к охоте, к добыче ореха, так как в силу строения когтей во взрослом возрасте сделать это сложно</w:t>
      </w:r>
      <w:r w:rsidRPr="00E24460">
        <w:t>. </w:t>
      </w:r>
      <w:r w:rsidR="00E24460" w:rsidRPr="00E24460">
        <w:t>Бурый медведь – зверь всеядный, вот почему он держится около растений, которые плодоносят. В пищу ему идут не только ягоды, фрукты и орехи, любит мишка полакомиться злаками, из-за чего может разорять поля, когда в лес ему становится голодно. Также в пищу ему идут насекомые, из-за чего он может раскопать муравейник и поживиться его крошечными обитателями. Его интересуют как взрослые муравьи, так и их личинки. Не побрезгует мишка и червями, жуками и прочими насекомыми, не пропустит и растущий под деревом гриб.</w:t>
      </w:r>
      <w:r w:rsidR="00E24460">
        <w:t xml:space="preserve"> </w:t>
      </w:r>
      <w:r w:rsidR="00E24460" w:rsidRPr="00E24460">
        <w:t>Но самое главное, причем истинно гурманское пристрастие бурого медведя – дикий мёд. Лесные пчёлы строят свои соты в дуплах, которые хорошо разведывает этот главный лесной лакомка. Оттого хозяина тайги и зовут медведем – ведает, где мёд есть! Ну, а почему «хозяин», и так понятно – этот зверь достигает иногда 2,5 м в длину!</w:t>
      </w:r>
    </w:p>
    <w:p w:rsidR="003C10E8" w:rsidRPr="003C10E8" w:rsidRDefault="00C23229" w:rsidP="00E24460">
      <w:pPr>
        <w:pStyle w:val="a3"/>
        <w:shd w:val="clear" w:color="auto" w:fill="FFFFFF"/>
        <w:spacing w:before="0" w:beforeAutospacing="0" w:after="630" w:afterAutospacing="0"/>
        <w:ind w:left="-567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D7A19C" wp14:editId="7A5FBFC0">
            <wp:simplePos x="0" y="0"/>
            <wp:positionH relativeFrom="margin">
              <wp:posOffset>-393700</wp:posOffset>
            </wp:positionH>
            <wp:positionV relativeFrom="paragraph">
              <wp:posOffset>230505</wp:posOffset>
            </wp:positionV>
            <wp:extent cx="1668780" cy="1109345"/>
            <wp:effectExtent l="0" t="0" r="7620" b="0"/>
            <wp:wrapNone/>
            <wp:docPr id="9" name="Рисунок 9" descr="Как выглядит берлога медведя изнутри – «прямой репортаж» с места событий |  Ваша Планета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глядит берлога медведя изнутри – «прямой репортаж» с места событий |  Ваша Планета | Дзе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68B" w:rsidRDefault="003C10E8" w:rsidP="00B40AF8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23229" w:rsidRDefault="00FC168B" w:rsidP="00FC168B">
      <w:pPr>
        <w:tabs>
          <w:tab w:val="left" w:pos="3105"/>
        </w:tabs>
      </w:pPr>
      <w:r>
        <w:tab/>
      </w:r>
    </w:p>
    <w:p w:rsidR="00B40AF8" w:rsidRPr="00C23229" w:rsidRDefault="00FC168B" w:rsidP="00FC168B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 w:rsidRPr="00C23229">
        <w:rPr>
          <w:rFonts w:ascii="Times New Roman" w:hAnsi="Times New Roman" w:cs="Times New Roman"/>
          <w:b/>
          <w:sz w:val="24"/>
          <w:szCs w:val="24"/>
        </w:rPr>
        <w:lastRenderedPageBreak/>
        <w:t>Вопросы и задания</w:t>
      </w:r>
    </w:p>
    <w:p w:rsidR="00FC168B" w:rsidRPr="00C23229" w:rsidRDefault="00FC168B" w:rsidP="00FC168B">
      <w:pPr>
        <w:pStyle w:val="a4"/>
        <w:numPr>
          <w:ilvl w:val="0"/>
          <w:numId w:val="4"/>
        </w:numPr>
        <w:tabs>
          <w:tab w:val="left" w:pos="3105"/>
        </w:tabs>
        <w:rPr>
          <w:rFonts w:ascii="Times New Roman" w:hAnsi="Times New Roman" w:cs="Times New Roman"/>
          <w:sz w:val="24"/>
        </w:rPr>
      </w:pPr>
      <w:r w:rsidRPr="00C23229">
        <w:rPr>
          <w:rFonts w:ascii="Times New Roman" w:hAnsi="Times New Roman" w:cs="Times New Roman"/>
          <w:sz w:val="24"/>
        </w:rPr>
        <w:t xml:space="preserve">Выпишите из текста те предложения, которые наиболее к каждой из иллюстраций: Иллюстрация </w:t>
      </w:r>
      <w:proofErr w:type="gramStart"/>
      <w:r w:rsidRPr="00C23229">
        <w:rPr>
          <w:rFonts w:ascii="Times New Roman" w:hAnsi="Times New Roman" w:cs="Times New Roman"/>
          <w:sz w:val="24"/>
        </w:rPr>
        <w:t>1:_</w:t>
      </w:r>
      <w:proofErr w:type="gramEnd"/>
      <w:r w:rsidRPr="00C23229">
        <w:rPr>
          <w:rFonts w:ascii="Times New Roman" w:hAnsi="Times New Roman" w:cs="Times New Roman"/>
          <w:sz w:val="24"/>
        </w:rPr>
        <w:t>_________________________________________________</w:t>
      </w:r>
    </w:p>
    <w:p w:rsidR="00FC168B" w:rsidRPr="00C23229" w:rsidRDefault="003C10E8" w:rsidP="00FC168B">
      <w:pPr>
        <w:tabs>
          <w:tab w:val="left" w:pos="3105"/>
        </w:tabs>
        <w:ind w:left="360"/>
        <w:rPr>
          <w:rFonts w:ascii="Times New Roman" w:hAnsi="Times New Roman" w:cs="Times New Roman"/>
          <w:sz w:val="24"/>
        </w:rPr>
      </w:pPr>
      <w:r w:rsidRPr="00C23229">
        <w:rPr>
          <w:rFonts w:ascii="Times New Roman" w:hAnsi="Times New Roman" w:cs="Times New Roman"/>
          <w:sz w:val="24"/>
        </w:rPr>
        <w:t xml:space="preserve">     </w:t>
      </w:r>
      <w:r w:rsidR="00FC168B" w:rsidRPr="00C23229">
        <w:rPr>
          <w:rFonts w:ascii="Times New Roman" w:hAnsi="Times New Roman" w:cs="Times New Roman"/>
          <w:sz w:val="24"/>
        </w:rPr>
        <w:t xml:space="preserve"> Иллюстрация </w:t>
      </w:r>
      <w:proofErr w:type="gramStart"/>
      <w:r w:rsidR="00FC168B" w:rsidRPr="00C23229">
        <w:rPr>
          <w:rFonts w:ascii="Times New Roman" w:hAnsi="Times New Roman" w:cs="Times New Roman"/>
          <w:sz w:val="24"/>
        </w:rPr>
        <w:t>2:_</w:t>
      </w:r>
      <w:proofErr w:type="gramEnd"/>
      <w:r w:rsidR="00FC168B" w:rsidRPr="00C23229">
        <w:rPr>
          <w:rFonts w:ascii="Times New Roman" w:hAnsi="Times New Roman" w:cs="Times New Roman"/>
          <w:sz w:val="24"/>
        </w:rPr>
        <w:t xml:space="preserve">__________________________________________________ </w:t>
      </w:r>
    </w:p>
    <w:p w:rsidR="00FC168B" w:rsidRPr="00C23229" w:rsidRDefault="003C10E8" w:rsidP="00FC168B">
      <w:pPr>
        <w:tabs>
          <w:tab w:val="left" w:pos="3105"/>
        </w:tabs>
        <w:ind w:left="360"/>
        <w:rPr>
          <w:rFonts w:ascii="Times New Roman" w:hAnsi="Times New Roman" w:cs="Times New Roman"/>
          <w:sz w:val="24"/>
        </w:rPr>
      </w:pPr>
      <w:r w:rsidRPr="00C23229">
        <w:rPr>
          <w:rFonts w:ascii="Times New Roman" w:hAnsi="Times New Roman" w:cs="Times New Roman"/>
          <w:sz w:val="24"/>
        </w:rPr>
        <w:t xml:space="preserve">      </w:t>
      </w:r>
      <w:r w:rsidR="00FC168B" w:rsidRPr="00C23229">
        <w:rPr>
          <w:rFonts w:ascii="Times New Roman" w:hAnsi="Times New Roman" w:cs="Times New Roman"/>
          <w:sz w:val="24"/>
        </w:rPr>
        <w:t xml:space="preserve">Иллюстрация </w:t>
      </w:r>
      <w:proofErr w:type="gramStart"/>
      <w:r w:rsidR="00FC168B" w:rsidRPr="00C23229">
        <w:rPr>
          <w:rFonts w:ascii="Times New Roman" w:hAnsi="Times New Roman" w:cs="Times New Roman"/>
          <w:sz w:val="24"/>
        </w:rPr>
        <w:t>3:_</w:t>
      </w:r>
      <w:proofErr w:type="gramEnd"/>
      <w:r w:rsidR="00FC168B" w:rsidRPr="00C23229">
        <w:rPr>
          <w:rFonts w:ascii="Times New Roman" w:hAnsi="Times New Roman" w:cs="Times New Roman"/>
          <w:sz w:val="24"/>
        </w:rPr>
        <w:t>__________________________________________________</w:t>
      </w:r>
    </w:p>
    <w:p w:rsidR="00E24460" w:rsidRDefault="00E24460" w:rsidP="00E24460">
      <w:pPr>
        <w:pStyle w:val="a4"/>
        <w:numPr>
          <w:ilvl w:val="0"/>
          <w:numId w:val="4"/>
        </w:numPr>
        <w:tabs>
          <w:tab w:val="left" w:pos="3105"/>
        </w:tabs>
        <w:rPr>
          <w:rFonts w:ascii="Times New Roman" w:hAnsi="Times New Roman" w:cs="Times New Roman"/>
          <w:sz w:val="24"/>
        </w:rPr>
      </w:pPr>
      <w:r w:rsidRPr="00C23229">
        <w:rPr>
          <w:rFonts w:ascii="Times New Roman" w:hAnsi="Times New Roman" w:cs="Times New Roman"/>
          <w:sz w:val="24"/>
        </w:rPr>
        <w:t xml:space="preserve">Каков размер и вес крупного медведя? </w:t>
      </w:r>
    </w:p>
    <w:p w:rsidR="00C23229" w:rsidRPr="00C23229" w:rsidRDefault="00C23229" w:rsidP="00C23229">
      <w:pPr>
        <w:pStyle w:val="a4"/>
        <w:tabs>
          <w:tab w:val="left" w:pos="31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C23229" w:rsidRDefault="00C23229" w:rsidP="00E24460">
      <w:pPr>
        <w:pStyle w:val="a4"/>
        <w:numPr>
          <w:ilvl w:val="0"/>
          <w:numId w:val="4"/>
        </w:numPr>
        <w:tabs>
          <w:tab w:val="left" w:pos="31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берлогу медведи строят в укромном месте? </w:t>
      </w:r>
    </w:p>
    <w:p w:rsidR="00C23229" w:rsidRPr="00C23229" w:rsidRDefault="00C23229" w:rsidP="00C23229">
      <w:pPr>
        <w:pStyle w:val="a4"/>
        <w:tabs>
          <w:tab w:val="left" w:pos="31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23229" w:rsidRPr="00C23229" w:rsidRDefault="00C23229" w:rsidP="00C23229">
      <w:pPr>
        <w:pStyle w:val="a4"/>
        <w:numPr>
          <w:ilvl w:val="0"/>
          <w:numId w:val="4"/>
        </w:numPr>
        <w:tabs>
          <w:tab w:val="left" w:pos="3105"/>
        </w:tabs>
        <w:rPr>
          <w:rFonts w:ascii="Times New Roman" w:hAnsi="Times New Roman" w:cs="Times New Roman"/>
          <w:sz w:val="24"/>
        </w:rPr>
      </w:pPr>
      <w:r w:rsidRPr="00C23229">
        <w:rPr>
          <w:rFonts w:ascii="Times New Roman" w:hAnsi="Times New Roman" w:cs="Times New Roman"/>
          <w:b/>
          <w:sz w:val="24"/>
          <w:szCs w:val="24"/>
        </w:rPr>
        <w:t>Верны ли следующие утверждения?</w:t>
      </w:r>
      <w:r w:rsidRPr="00C23229">
        <w:t xml:space="preserve"> </w:t>
      </w:r>
      <w:r w:rsidRPr="00C23229">
        <w:rPr>
          <w:rFonts w:ascii="Times New Roman" w:hAnsi="Times New Roman" w:cs="Times New Roman"/>
          <w:b/>
          <w:sz w:val="24"/>
          <w:szCs w:val="24"/>
        </w:rPr>
        <w:t>Отметьте в таблице «Да» или «Нет» для каждого утверждения.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3229" w:rsidRPr="00C23229" w:rsidTr="00740757">
        <w:tc>
          <w:tcPr>
            <w:tcW w:w="4672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29">
              <w:rPr>
                <w:rFonts w:ascii="Times New Roman" w:hAnsi="Times New Roman" w:cs="Times New Roman"/>
                <w:b/>
                <w:sz w:val="24"/>
                <w:szCs w:val="24"/>
              </w:rPr>
              <w:t>Да / Нет</w:t>
            </w:r>
          </w:p>
        </w:tc>
      </w:tr>
      <w:tr w:rsidR="00C23229" w:rsidRPr="00C23229" w:rsidTr="00740757">
        <w:tc>
          <w:tcPr>
            <w:tcW w:w="4672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может бежать со скоростью 50км/час</w:t>
            </w:r>
          </w:p>
        </w:tc>
        <w:tc>
          <w:tcPr>
            <w:tcW w:w="4673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29" w:rsidRPr="00C23229" w:rsidTr="00740757">
        <w:tc>
          <w:tcPr>
            <w:tcW w:w="4672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медведицы рождается один медвежонок</w:t>
            </w:r>
          </w:p>
        </w:tc>
        <w:tc>
          <w:tcPr>
            <w:tcW w:w="4673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29" w:rsidRPr="00C23229" w:rsidTr="00740757">
        <w:tc>
          <w:tcPr>
            <w:tcW w:w="4672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Медвежата появляются на свет летом</w:t>
            </w:r>
          </w:p>
        </w:tc>
        <w:tc>
          <w:tcPr>
            <w:tcW w:w="4673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29" w:rsidRPr="00C23229" w:rsidTr="00740757">
        <w:tc>
          <w:tcPr>
            <w:tcW w:w="4672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Медведя называют хозяином тайги</w:t>
            </w:r>
          </w:p>
        </w:tc>
        <w:tc>
          <w:tcPr>
            <w:tcW w:w="4673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29" w:rsidRPr="00C23229" w:rsidTr="00740757">
        <w:tc>
          <w:tcPr>
            <w:tcW w:w="4672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спячки медведь теряет в весе</w:t>
            </w:r>
          </w:p>
        </w:tc>
        <w:tc>
          <w:tcPr>
            <w:tcW w:w="4673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229" w:rsidRPr="00C23229" w:rsidTr="00740757">
        <w:tc>
          <w:tcPr>
            <w:tcW w:w="4672" w:type="dxa"/>
          </w:tcPr>
          <w:p w:rsidR="00C23229" w:rsidRDefault="00C23229" w:rsidP="0074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 строят берлоги лучше, чем самки</w:t>
            </w:r>
          </w:p>
        </w:tc>
        <w:tc>
          <w:tcPr>
            <w:tcW w:w="4673" w:type="dxa"/>
          </w:tcPr>
          <w:p w:rsidR="00C23229" w:rsidRPr="00C23229" w:rsidRDefault="00C23229" w:rsidP="0074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460" w:rsidRDefault="00E24460" w:rsidP="00C23229">
      <w:pPr>
        <w:tabs>
          <w:tab w:val="left" w:pos="3105"/>
        </w:tabs>
        <w:rPr>
          <w:rFonts w:ascii="Times New Roman" w:hAnsi="Times New Roman" w:cs="Times New Roman"/>
          <w:sz w:val="24"/>
        </w:rPr>
      </w:pPr>
    </w:p>
    <w:p w:rsidR="00C23229" w:rsidRDefault="00E24460" w:rsidP="00C23229">
      <w:pPr>
        <w:pStyle w:val="a4"/>
        <w:numPr>
          <w:ilvl w:val="0"/>
          <w:numId w:val="4"/>
        </w:num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C23229">
        <w:rPr>
          <w:rFonts w:ascii="Times New Roman" w:hAnsi="Times New Roman" w:cs="Times New Roman"/>
          <w:sz w:val="24"/>
          <w:szCs w:val="24"/>
        </w:rPr>
        <w:t>Знаете ли вы представителей флоры и фауны, о которых можно рассказать что-то интересное? Кто (что) это? Чем они интересны? _____________________________________________</w:t>
      </w:r>
      <w:r w:rsidR="00C2322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23229" w:rsidRDefault="00C23229" w:rsidP="00C23229">
      <w:pPr>
        <w:pStyle w:val="a4"/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6967E4" w:rsidRPr="006967E4" w:rsidRDefault="006967E4" w:rsidP="006967E4">
      <w:pPr>
        <w:pStyle w:val="a4"/>
        <w:numPr>
          <w:ilvl w:val="0"/>
          <w:numId w:val="4"/>
        </w:num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6967E4">
        <w:rPr>
          <w:rFonts w:ascii="Times New Roman" w:hAnsi="Times New Roman" w:cs="Times New Roman"/>
          <w:sz w:val="24"/>
          <w:szCs w:val="24"/>
        </w:rPr>
        <w:t xml:space="preserve"> Как,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автор текста относится к зверю?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 аргументы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примеры</w:t>
      </w:r>
      <w:r w:rsidRPr="006967E4">
        <w:rPr>
          <w:rFonts w:ascii="Times New Roman" w:hAnsi="Times New Roman" w:cs="Times New Roman"/>
          <w:sz w:val="24"/>
          <w:szCs w:val="24"/>
        </w:rPr>
        <w:t xml:space="preserve"> из текста, доказывающих ваше мнение.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6967E4" w:rsidRPr="006967E4" w:rsidSect="00E244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8F8"/>
    <w:multiLevelType w:val="hybridMultilevel"/>
    <w:tmpl w:val="6CC8D7F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5F4FD3"/>
    <w:multiLevelType w:val="hybridMultilevel"/>
    <w:tmpl w:val="F9CE0582"/>
    <w:lvl w:ilvl="0" w:tplc="2B9687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F1552C9"/>
    <w:multiLevelType w:val="hybridMultilevel"/>
    <w:tmpl w:val="BEB4A1A4"/>
    <w:lvl w:ilvl="0" w:tplc="7B4EF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30A19"/>
    <w:multiLevelType w:val="hybridMultilevel"/>
    <w:tmpl w:val="D1AE7E24"/>
    <w:lvl w:ilvl="0" w:tplc="F4F4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1"/>
    <w:rsid w:val="00303C95"/>
    <w:rsid w:val="003C10E8"/>
    <w:rsid w:val="00493E5F"/>
    <w:rsid w:val="005E3785"/>
    <w:rsid w:val="005F3580"/>
    <w:rsid w:val="0062512E"/>
    <w:rsid w:val="006967E4"/>
    <w:rsid w:val="00907F11"/>
    <w:rsid w:val="0091465B"/>
    <w:rsid w:val="00B40AF8"/>
    <w:rsid w:val="00C23229"/>
    <w:rsid w:val="00E24460"/>
    <w:rsid w:val="00F06E26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A07E"/>
  <w15:chartTrackingRefBased/>
  <w15:docId w15:val="{BB7D5B26-4A44-4157-B81E-3C01DB5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3580"/>
    <w:pPr>
      <w:ind w:left="720"/>
      <w:contextualSpacing/>
    </w:pPr>
  </w:style>
  <w:style w:type="table" w:styleId="a5">
    <w:name w:val="Table Grid"/>
    <w:basedOn w:val="a1"/>
    <w:uiPriority w:val="39"/>
    <w:rsid w:val="0049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C1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2023-11-20T10:59:00Z</dcterms:created>
  <dcterms:modified xsi:type="dcterms:W3CDTF">2023-11-20T14:00:00Z</dcterms:modified>
</cp:coreProperties>
</file>